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left="0" w:right="0" w:firstLine="442"/>
        <w:jc w:val="center"/>
        <w:textAlignment w:val="auto"/>
        <w:rPr>
          <w:rFonts w:hint="eastAsia" w:ascii="方正小标宋_GBK" w:hAnsi="方正小标宋_GBK" w:eastAsia="方正小标宋_GBK" w:cs="方正小标宋_GBK"/>
          <w:b/>
          <w:i w:val="0"/>
          <w:caps w:val="0"/>
          <w:color w:val="000000"/>
          <w:spacing w:val="0"/>
          <w:kern w:val="0"/>
          <w:sz w:val="44"/>
          <w:szCs w:val="44"/>
          <w:shd w:val="clear" w:fill="FFFFFF"/>
          <w:lang w:val="en-US" w:eastAsia="zh-CN" w:bidi="ar"/>
        </w:rPr>
      </w:pPr>
      <w:bookmarkStart w:id="0" w:name="_GoBack"/>
      <w:r>
        <w:rPr>
          <w:rFonts w:hint="eastAsia" w:ascii="方正小标宋_GBK" w:hAnsi="方正小标宋_GBK" w:eastAsia="方正小标宋_GBK" w:cs="方正小标宋_GBK"/>
          <w:b/>
          <w:i w:val="0"/>
          <w:caps w:val="0"/>
          <w:color w:val="000000"/>
          <w:spacing w:val="0"/>
          <w:kern w:val="0"/>
          <w:sz w:val="44"/>
          <w:szCs w:val="44"/>
          <w:shd w:val="clear" w:fill="FFFFFF"/>
          <w:lang w:val="en-US" w:eastAsia="zh-CN" w:bidi="ar"/>
        </w:rPr>
        <w:t>重庆渝垫国有资产经营集团有限公司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right="0"/>
        <w:jc w:val="center"/>
        <w:textAlignment w:val="auto"/>
        <w:rPr>
          <w:rFonts w:hint="eastAsia" w:ascii="方正小标宋_GBK" w:hAnsi="方正小标宋_GBK" w:eastAsia="方正小标宋_GBK" w:cs="方正小标宋_GBK"/>
          <w:b/>
          <w:i w:val="0"/>
          <w:caps w:val="0"/>
          <w:color w:val="000000"/>
          <w:spacing w:val="0"/>
          <w:kern w:val="0"/>
          <w:sz w:val="44"/>
          <w:szCs w:val="44"/>
          <w:shd w:val="clear" w:fill="FFFFFF"/>
          <w:lang w:val="en-US" w:eastAsia="zh-CN" w:bidi="ar"/>
        </w:rPr>
      </w:pPr>
      <w:r>
        <w:rPr>
          <w:rFonts w:hint="eastAsia" w:ascii="方正小标宋_GBK" w:hAnsi="方正小标宋_GBK" w:eastAsia="方正小标宋_GBK" w:cs="方正小标宋_GBK"/>
          <w:b/>
          <w:i w:val="0"/>
          <w:caps w:val="0"/>
          <w:color w:val="000000"/>
          <w:spacing w:val="0"/>
          <w:kern w:val="0"/>
          <w:sz w:val="44"/>
          <w:szCs w:val="44"/>
          <w:shd w:val="clear" w:fill="FFFFFF"/>
          <w:lang w:val="en-US" w:eastAsia="zh-CN" w:bidi="ar"/>
        </w:rPr>
        <w:t>关于垫江县桂阳街道滨河东路119号等6间商业房屋资产招租的公告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Chars="14" w:right="166" w:rightChars="0"/>
        <w:jc w:val="left"/>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pPr>
      <w:r>
        <w:rPr>
          <w:rStyle w:val="5"/>
          <w:rFonts w:hint="eastAsia" w:ascii="方正黑体_GBK" w:hAnsi="方正黑体_GBK" w:eastAsia="方正黑体_GBK" w:cs="方正黑体_GBK"/>
          <w:b w:val="0"/>
          <w:bCs/>
          <w:color w:val="000000"/>
          <w:kern w:val="0"/>
          <w:sz w:val="32"/>
          <w:szCs w:val="32"/>
          <w:shd w:val="clear" w:fill="FFFFFF"/>
          <w:lang w:val="en-US" w:eastAsia="zh-CN" w:bidi="ar"/>
        </w:rPr>
        <w:t>一、出租人名称、地址及联系电话</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166" w:rightChars="0" w:firstLine="640" w:firstLineChars="200"/>
        <w:jc w:val="left"/>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（一）出租人：重庆渝垫国有资产经营集团有限公司（以下简称“渝垫集团”）</w:t>
      </w:r>
      <w:r>
        <w:rPr>
          <w:rFonts w:hint="eastAsia" w:ascii="宋体" w:hAnsi="宋体" w:eastAsia="宋体" w:cs="宋体"/>
          <w:i w:val="0"/>
          <w:caps w:val="0"/>
          <w:color w:val="000000"/>
          <w:spacing w:val="0"/>
          <w:kern w:val="0"/>
          <w:sz w:val="22"/>
          <w:szCs w:val="22"/>
          <w:shd w:val="clear" w:fill="FFFFFF"/>
          <w:lang w:val="en-US" w:eastAsia="zh-CN" w:bidi="ar"/>
        </w:rPr>
        <w:br w:type="textWrapping"/>
      </w:r>
      <w:r>
        <w:rPr>
          <w:rFonts w:hint="eastAsia" w:ascii="宋体" w:hAnsi="宋体" w:eastAsia="宋体" w:cs="宋体"/>
          <w:i w:val="0"/>
          <w:caps w:val="0"/>
          <w:color w:val="000000"/>
          <w:spacing w:val="0"/>
          <w:kern w:val="0"/>
          <w:sz w:val="22"/>
          <w:szCs w:val="22"/>
          <w:shd w:val="clear" w:fill="FFFFFF"/>
          <w:lang w:val="en-US" w:eastAsia="zh-CN" w:bidi="ar"/>
        </w:rPr>
        <w:t xml:space="preserve">    </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（二）联系方式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166" w:rightChars="0" w:firstLine="640" w:firstLineChars="200"/>
        <w:jc w:val="left"/>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1.联系地址：重庆市垫江县桂阳街道桂西大道南二段2号金融科技大厦一楼（渝垫集团公司营销中心）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166" w:rightChars="0" w:firstLine="640" w:firstLineChars="200"/>
        <w:jc w:val="left"/>
        <w:rPr>
          <w:rFonts w:hint="default" w:ascii="方正仿宋_GBK" w:hAnsi="方正仿宋_GBK" w:eastAsia="方正仿宋_GBK" w:cs="方正仿宋_GBK"/>
          <w:i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 xml:space="preserve">2.联系人：何老师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166" w:rightChars="0" w:firstLine="640" w:firstLineChars="200"/>
        <w:jc w:val="left"/>
        <w:rPr>
          <w:rFonts w:hint="eastAsia" w:ascii="宋体" w:hAnsi="宋体" w:eastAsia="宋体" w:cs="宋体"/>
          <w:i w:val="0"/>
          <w:caps w:val="0"/>
          <w:color w:val="000000"/>
          <w:spacing w:val="0"/>
          <w:kern w:val="0"/>
          <w:sz w:val="22"/>
          <w:szCs w:val="2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 xml:space="preserve">3.联系电话：023-74639909  </w:t>
      </w:r>
      <w:r>
        <w:rPr>
          <w:rFonts w:hint="eastAsia" w:ascii="宋体" w:hAnsi="宋体" w:eastAsia="宋体" w:cs="宋体"/>
          <w:i w:val="0"/>
          <w:caps w:val="0"/>
          <w:color w:val="000000"/>
          <w:spacing w:val="0"/>
          <w:kern w:val="0"/>
          <w:sz w:val="22"/>
          <w:szCs w:val="22"/>
          <w:shd w:val="clear" w:fill="FFFFFF"/>
          <w:lang w:val="en-US" w:eastAsia="zh-CN" w:bidi="ar"/>
        </w:rPr>
        <w:br w:type="textWrapping"/>
      </w:r>
      <w:r>
        <w:rPr>
          <w:rStyle w:val="5"/>
          <w:rFonts w:hint="eastAsia" w:ascii="方正黑体_GBK" w:hAnsi="方正黑体_GBK" w:eastAsia="方正黑体_GBK" w:cs="方正黑体_GBK"/>
          <w:b w:val="0"/>
          <w:bCs/>
          <w:color w:val="000000"/>
          <w:kern w:val="0"/>
          <w:sz w:val="32"/>
          <w:szCs w:val="32"/>
          <w:shd w:val="clear" w:fill="FFFFFF"/>
          <w:lang w:val="en-US" w:eastAsia="zh-CN" w:bidi="ar"/>
        </w:rPr>
        <w:t>二、招租房产概况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166" w:rightChars="0" w:firstLine="640" w:firstLineChars="200"/>
        <w:jc w:val="left"/>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（一）本公司此次招租的标的系垫江县桂阳街道滨河东路119号等6间商业房屋资产 ，租期均为3年，租金均按年支付。均无租赁、占用及共有等其它他项权利情况。拟按现状以不低于下表第一年租金协议或竞价招租。详情见下表：</w:t>
      </w:r>
    </w:p>
    <w:tbl>
      <w:tblPr>
        <w:tblStyle w:val="3"/>
        <w:tblW w:w="11115" w:type="dxa"/>
        <w:tblInd w:w="-13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455"/>
        <w:gridCol w:w="855"/>
        <w:gridCol w:w="1180"/>
        <w:gridCol w:w="890"/>
        <w:gridCol w:w="855"/>
        <w:gridCol w:w="780"/>
        <w:gridCol w:w="765"/>
        <w:gridCol w:w="675"/>
        <w:gridCol w:w="855"/>
        <w:gridCol w:w="765"/>
        <w:gridCol w:w="75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6"/>
                <w:szCs w:val="16"/>
                <w:u w:val="none"/>
              </w:rPr>
            </w:pPr>
            <w:r>
              <w:rPr>
                <w:rFonts w:hint="eastAsia" w:ascii="方正小标宋_GBK" w:hAnsi="方正小标宋_GBK" w:eastAsia="方正小标宋_GBK" w:cs="方正小标宋_GBK"/>
                <w:i w:val="0"/>
                <w:iCs w:val="0"/>
                <w:color w:val="000000"/>
                <w:kern w:val="0"/>
                <w:sz w:val="16"/>
                <w:szCs w:val="16"/>
                <w:u w:val="none"/>
                <w:lang w:val="en-US" w:eastAsia="zh-CN" w:bidi="ar"/>
              </w:rPr>
              <w:t>标的序号</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16"/>
                <w:szCs w:val="16"/>
                <w:u w:val="none"/>
              </w:rPr>
            </w:pPr>
            <w:r>
              <w:rPr>
                <w:rFonts w:hint="eastAsia" w:ascii="方正小标宋_GBK" w:hAnsi="方正小标宋_GBK" w:eastAsia="方正小标宋_GBK" w:cs="方正小标宋_GBK"/>
                <w:i w:val="0"/>
                <w:iCs w:val="0"/>
                <w:color w:val="000000"/>
                <w:kern w:val="0"/>
                <w:sz w:val="16"/>
                <w:szCs w:val="16"/>
                <w:u w:val="none"/>
                <w:lang w:val="en-US" w:eastAsia="zh-CN" w:bidi="ar"/>
              </w:rPr>
              <w:t>标的地址</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16"/>
                <w:szCs w:val="16"/>
                <w:u w:val="none"/>
              </w:rPr>
            </w:pPr>
            <w:r>
              <w:rPr>
                <w:rFonts w:hint="eastAsia" w:ascii="方正小标宋_GBK" w:hAnsi="方正小标宋_GBK" w:eastAsia="方正小标宋_GBK" w:cs="方正小标宋_GBK"/>
                <w:i w:val="0"/>
                <w:iCs w:val="0"/>
                <w:color w:val="000000"/>
                <w:kern w:val="0"/>
                <w:sz w:val="16"/>
                <w:szCs w:val="16"/>
                <w:u w:val="none"/>
                <w:lang w:val="en-US" w:eastAsia="zh-CN" w:bidi="ar"/>
              </w:rPr>
              <w:t>建筑面积（㎡）</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16"/>
                <w:szCs w:val="16"/>
                <w:u w:val="none"/>
              </w:rPr>
            </w:pPr>
            <w:r>
              <w:rPr>
                <w:rFonts w:hint="eastAsia" w:ascii="方正小标宋_GBK" w:hAnsi="方正小标宋_GBK" w:eastAsia="方正小标宋_GBK" w:cs="方正小标宋_GBK"/>
                <w:i w:val="0"/>
                <w:iCs w:val="0"/>
                <w:color w:val="000000"/>
                <w:kern w:val="0"/>
                <w:sz w:val="16"/>
                <w:szCs w:val="16"/>
                <w:u w:val="none"/>
                <w:lang w:val="en-US" w:eastAsia="zh-CN" w:bidi="ar"/>
              </w:rPr>
              <w:t>租赁单价</w:t>
            </w:r>
            <w:r>
              <w:rPr>
                <w:rFonts w:hint="eastAsia" w:ascii="方正小标宋_GBK" w:hAnsi="方正小标宋_GBK" w:eastAsia="方正小标宋_GBK" w:cs="方正小标宋_GBK"/>
                <w:i w:val="0"/>
                <w:iCs w:val="0"/>
                <w:color w:val="000000"/>
                <w:kern w:val="0"/>
                <w:sz w:val="16"/>
                <w:szCs w:val="16"/>
                <w:u w:val="none"/>
                <w:lang w:val="en-US" w:eastAsia="zh-CN" w:bidi="ar"/>
              </w:rPr>
              <w:br w:type="textWrapping"/>
            </w:r>
            <w:r>
              <w:rPr>
                <w:rFonts w:hint="eastAsia" w:ascii="方正小标宋_GBK" w:hAnsi="方正小标宋_GBK" w:eastAsia="方正小标宋_GBK" w:cs="方正小标宋_GBK"/>
                <w:i w:val="0"/>
                <w:iCs w:val="0"/>
                <w:color w:val="000000"/>
                <w:kern w:val="0"/>
                <w:sz w:val="16"/>
                <w:szCs w:val="16"/>
                <w:u w:val="none"/>
                <w:lang w:val="en-US" w:eastAsia="zh-CN" w:bidi="ar"/>
              </w:rPr>
              <w:t>（元/㎡˙月）</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16"/>
                <w:szCs w:val="16"/>
                <w:u w:val="none"/>
              </w:rPr>
            </w:pPr>
            <w:r>
              <w:rPr>
                <w:rFonts w:hint="eastAsia" w:ascii="方正小标宋_GBK" w:hAnsi="方正小标宋_GBK" w:eastAsia="方正小标宋_GBK" w:cs="方正小标宋_GBK"/>
                <w:i w:val="0"/>
                <w:iCs w:val="0"/>
                <w:color w:val="000000"/>
                <w:kern w:val="0"/>
                <w:sz w:val="16"/>
                <w:szCs w:val="16"/>
                <w:u w:val="none"/>
                <w:lang w:val="en-US" w:eastAsia="zh-CN" w:bidi="ar"/>
              </w:rPr>
              <w:t>第一年年租赁总额（元）</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16"/>
                <w:szCs w:val="16"/>
                <w:u w:val="none"/>
              </w:rPr>
            </w:pPr>
            <w:r>
              <w:rPr>
                <w:rFonts w:hint="eastAsia" w:ascii="方正小标宋_GBK" w:hAnsi="方正小标宋_GBK" w:eastAsia="方正小标宋_GBK" w:cs="方正小标宋_GBK"/>
                <w:i w:val="0"/>
                <w:iCs w:val="0"/>
                <w:color w:val="000000"/>
                <w:kern w:val="0"/>
                <w:sz w:val="16"/>
                <w:szCs w:val="16"/>
                <w:u w:val="none"/>
                <w:lang w:val="en-US" w:eastAsia="zh-CN" w:bidi="ar"/>
              </w:rPr>
              <w:t>租赁期限</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16"/>
                <w:szCs w:val="16"/>
                <w:u w:val="none"/>
              </w:rPr>
            </w:pPr>
            <w:r>
              <w:rPr>
                <w:rFonts w:hint="eastAsia" w:ascii="方正小标宋_GBK" w:hAnsi="方正小标宋_GBK" w:eastAsia="方正小标宋_GBK" w:cs="方正小标宋_GBK"/>
                <w:i w:val="0"/>
                <w:iCs w:val="0"/>
                <w:color w:val="000000"/>
                <w:kern w:val="0"/>
                <w:sz w:val="16"/>
                <w:szCs w:val="16"/>
                <w:u w:val="none"/>
                <w:lang w:val="en-US" w:eastAsia="zh-CN" w:bidi="ar"/>
              </w:rPr>
              <w:t>竞租保证金（元）</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16"/>
                <w:szCs w:val="16"/>
                <w:u w:val="none"/>
              </w:rPr>
            </w:pPr>
            <w:r>
              <w:rPr>
                <w:rFonts w:hint="eastAsia" w:ascii="方正小标宋_GBK" w:hAnsi="方正小标宋_GBK" w:eastAsia="方正小标宋_GBK" w:cs="方正小标宋_GBK"/>
                <w:i w:val="0"/>
                <w:iCs w:val="0"/>
                <w:color w:val="000000"/>
                <w:kern w:val="0"/>
                <w:sz w:val="16"/>
                <w:szCs w:val="16"/>
                <w:u w:val="none"/>
                <w:lang w:val="en-US" w:eastAsia="zh-CN" w:bidi="ar"/>
              </w:rPr>
              <w:t>租赁保证金（元）</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16"/>
                <w:szCs w:val="16"/>
                <w:u w:val="none"/>
              </w:rPr>
            </w:pPr>
            <w:r>
              <w:rPr>
                <w:rFonts w:hint="eastAsia" w:ascii="方正小标宋_GBK" w:hAnsi="方正小标宋_GBK" w:eastAsia="方正小标宋_GBK" w:cs="方正小标宋_GBK"/>
                <w:i w:val="0"/>
                <w:iCs w:val="0"/>
                <w:color w:val="000000"/>
                <w:kern w:val="0"/>
                <w:sz w:val="16"/>
                <w:szCs w:val="16"/>
                <w:u w:val="none"/>
                <w:lang w:val="en-US" w:eastAsia="zh-CN" w:bidi="ar"/>
              </w:rPr>
              <w:t>房屋结构</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16"/>
                <w:szCs w:val="16"/>
                <w:u w:val="none"/>
              </w:rPr>
            </w:pPr>
            <w:r>
              <w:rPr>
                <w:rFonts w:hint="eastAsia" w:ascii="方正小标宋_GBK" w:hAnsi="方正小标宋_GBK" w:eastAsia="方正小标宋_GBK" w:cs="方正小标宋_GBK"/>
                <w:i w:val="0"/>
                <w:iCs w:val="0"/>
                <w:color w:val="000000"/>
                <w:kern w:val="0"/>
                <w:sz w:val="16"/>
                <w:szCs w:val="16"/>
                <w:u w:val="none"/>
                <w:lang w:val="en-US" w:eastAsia="zh-CN" w:bidi="ar"/>
              </w:rPr>
              <w:t>证载用途</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16"/>
                <w:szCs w:val="16"/>
                <w:u w:val="none"/>
              </w:rPr>
            </w:pPr>
            <w:r>
              <w:rPr>
                <w:rFonts w:hint="eastAsia" w:ascii="方正小标宋_GBK" w:hAnsi="方正小标宋_GBK" w:eastAsia="方正小标宋_GBK" w:cs="方正小标宋_GBK"/>
                <w:i w:val="0"/>
                <w:iCs w:val="0"/>
                <w:color w:val="000000"/>
                <w:kern w:val="0"/>
                <w:sz w:val="16"/>
                <w:szCs w:val="16"/>
                <w:u w:val="none"/>
                <w:lang w:val="en-US" w:eastAsia="zh-CN" w:bidi="ar"/>
              </w:rPr>
              <w:t>房屋附属设施</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16"/>
                <w:szCs w:val="16"/>
                <w:u w:val="none"/>
              </w:rPr>
            </w:pPr>
            <w:r>
              <w:rPr>
                <w:rFonts w:hint="eastAsia" w:ascii="方正小标宋_GBK" w:hAnsi="方正小标宋_GBK" w:eastAsia="方正小标宋_GBK" w:cs="方正小标宋_GBK"/>
                <w:i w:val="0"/>
                <w:iCs w:val="0"/>
                <w:color w:val="000000"/>
                <w:kern w:val="0"/>
                <w:sz w:val="16"/>
                <w:szCs w:val="16"/>
                <w:u w:val="none"/>
                <w:lang w:val="en-US" w:eastAsia="zh-CN" w:bidi="ar"/>
              </w:rPr>
              <w:t>涨幅</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16"/>
                <w:szCs w:val="16"/>
                <w:u w:val="none"/>
              </w:rPr>
            </w:pPr>
            <w:r>
              <w:rPr>
                <w:rFonts w:hint="eastAsia" w:ascii="方正小标宋_GBK" w:hAnsi="方正小标宋_GBK" w:eastAsia="方正小标宋_GBK" w:cs="方正小标宋_GBK"/>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16"/>
                <w:szCs w:val="16"/>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16"/>
                <w:szCs w:val="16"/>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16"/>
                <w:szCs w:val="16"/>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16"/>
                <w:szCs w:val="16"/>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16"/>
                <w:szCs w:val="16"/>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16"/>
                <w:szCs w:val="16"/>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16"/>
                <w:szCs w:val="16"/>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16"/>
                <w:szCs w:val="16"/>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16"/>
                <w:szCs w:val="16"/>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16"/>
                <w:szCs w:val="16"/>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16"/>
                <w:szCs w:val="16"/>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16"/>
                <w:szCs w:val="16"/>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16"/>
                <w:szCs w:val="16"/>
                <w:u w:val="none"/>
                <w:lang w:val="en-US" w:eastAsia="zh-CN" w:bidi="ar"/>
              </w:rPr>
              <w:t>垫江县桂阳街道滨河东路119号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49.32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4735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砖混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商业服务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水、电一户一表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16"/>
                <w:szCs w:val="16"/>
                <w:u w:val="none"/>
                <w:lang w:val="en-US"/>
              </w:rPr>
            </w:pPr>
            <w:r>
              <w:rPr>
                <w:rFonts w:hint="eastAsia" w:ascii="仿宋" w:hAnsi="仿宋" w:eastAsia="仿宋" w:cs="仿宋"/>
                <w:b/>
                <w:bCs/>
                <w:i w:val="0"/>
                <w:iCs w:val="0"/>
                <w:color w:val="000000"/>
                <w:kern w:val="0"/>
                <w:sz w:val="16"/>
                <w:szCs w:val="16"/>
                <w:u w:val="none"/>
                <w:lang w:val="en-US" w:eastAsia="zh-CN" w:bidi="ar"/>
              </w:rPr>
              <w:t>逐年递增5%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垫江县桂阳街道滨河东路121号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58.19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5586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砖混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商业服务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水、电一户一表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16"/>
                <w:szCs w:val="16"/>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逐年递增5%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空置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垫江县桂阳街道滨河东路123号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58.19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5586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砖混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商业服务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水、电一户一表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16"/>
                <w:szCs w:val="16"/>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逐年递增5%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空置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垫江县桂阳街道滨河东路125号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49.32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4735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砖混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商业服务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水、电一户一表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16"/>
                <w:szCs w:val="16"/>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逐年递增5%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空置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垫江县桂阳街道滨河东路137号附3号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49.32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4143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砖混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商业服务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水、电一户一表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16"/>
                <w:szCs w:val="16"/>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逐年递增5%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空置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垫江县桂阳街道滨河东路137号附4号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58.19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砖混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商业服务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水、电一户一表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16"/>
                <w:szCs w:val="16"/>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逐年递增5%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空置</w:t>
            </w: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166" w:rightChars="0"/>
        <w:jc w:val="left"/>
        <w:rPr>
          <w:rStyle w:val="5"/>
          <w:rFonts w:hint="eastAsia" w:ascii="方正黑体_GBK" w:hAnsi="方正黑体_GBK" w:eastAsia="方正黑体_GBK" w:cs="方正黑体_GBK"/>
          <w:b w:val="0"/>
          <w:bCs/>
          <w:color w:val="000000"/>
          <w:kern w:val="0"/>
          <w:sz w:val="32"/>
          <w:szCs w:val="32"/>
          <w:shd w:val="clear" w:fill="FFFFFF"/>
          <w:lang w:val="en-US" w:eastAsia="zh-CN" w:bidi="ar"/>
        </w:rPr>
      </w:pPr>
      <w:r>
        <w:rPr>
          <w:rStyle w:val="5"/>
          <w:rFonts w:hint="eastAsia" w:ascii="方正黑体_GBK" w:hAnsi="方正黑体_GBK" w:eastAsia="方正黑体_GBK" w:cs="方正黑体_GBK"/>
          <w:b w:val="0"/>
          <w:bCs/>
          <w:color w:val="000000"/>
          <w:kern w:val="0"/>
          <w:sz w:val="32"/>
          <w:szCs w:val="32"/>
          <w:shd w:val="clear" w:fill="FFFFFF"/>
          <w:lang w:val="en-US" w:eastAsia="zh-CN" w:bidi="ar"/>
        </w:rPr>
        <w:t>三、特别告知事项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166" w:firstLine="640" w:firstLineChars="20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（一）本项目挂网招租期限自</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2024</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7</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15</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日起至</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2024</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7</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19</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日止，挂网招租期满，若未征集到意向承租人，不变更挂牌条件，按照5个工作日为一个周期延长挂网招租，直到征集到意向承租人。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二）意向承租人可在挂网招租期内通过现场报名（工作日）办理报名手续，并交纳上表规定的竞租保证金至出租人指定账户（挂网招租截止日18时前到账，以到账为准）。意向承租人在办理报名手续和交纳保证金后，签署《竞租申请承诺书》；现场报名若为委托他人办理的，须提供加盖鲜章的《授权委托书》和签订《授权委托书》的现场照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（三）若挂网招租期满只有一家符合条件的意向承租人，则以不低于招租底价成交；若挂网招租期满有两家及以上符合条件的意向承租人，则采取现场竞租方式，竞租</w:t>
      </w:r>
      <w:r>
        <w:rPr>
          <w:rFonts w:hint="eastAsia" w:ascii="方正仿宋_GBK" w:hAnsi="方正仿宋_GBK" w:eastAsia="方正仿宋_GBK" w:cs="方正仿宋_GBK"/>
          <w:sz w:val="32"/>
          <w:szCs w:val="32"/>
        </w:rPr>
        <w:t>报价金额以100</w:t>
      </w:r>
      <w:r>
        <w:rPr>
          <w:rFonts w:hint="eastAsia" w:ascii="方正仿宋_GBK" w:hAnsi="方正仿宋_GBK" w:eastAsia="方正仿宋_GBK" w:cs="方正仿宋_GBK"/>
          <w:sz w:val="32"/>
          <w:szCs w:val="32"/>
          <w:lang w:val="en-US" w:eastAsia="zh-CN"/>
        </w:rPr>
        <w:t>.00</w:t>
      </w:r>
      <w:r>
        <w:rPr>
          <w:rFonts w:hint="eastAsia" w:ascii="方正仿宋_GBK" w:hAnsi="方正仿宋_GBK" w:eastAsia="方正仿宋_GBK" w:cs="方正仿宋_GBK"/>
          <w:sz w:val="32"/>
          <w:szCs w:val="32"/>
        </w:rPr>
        <w:t>元的整数进行</w:t>
      </w:r>
      <w:r>
        <w:rPr>
          <w:rFonts w:hint="eastAsia" w:ascii="方正仿宋_GBK" w:hAnsi="方正仿宋_GBK" w:eastAsia="方正仿宋_GBK" w:cs="方正仿宋_GBK"/>
          <w:sz w:val="32"/>
          <w:szCs w:val="32"/>
          <w:lang w:val="en-US" w:eastAsia="zh-CN"/>
        </w:rPr>
        <w:t>报价</w:t>
      </w:r>
      <w:r>
        <w:rPr>
          <w:rFonts w:hint="eastAsia" w:ascii="方正仿宋_GBK" w:hAnsi="方正仿宋_GBK" w:eastAsia="方正仿宋_GBK" w:cs="方正仿宋_GBK"/>
          <w:sz w:val="32"/>
          <w:szCs w:val="32"/>
        </w:rPr>
        <w:t>，未按约定整数报价</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lang w:val="en-US" w:eastAsia="zh-CN"/>
        </w:rPr>
        <w:t>则为无效报价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竞租报价方式为一次性报价，若出现竞租报价相同，则进行第二轮报价，第二轮报价应高于第一轮报价。</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以最高有效竞租报价确定承租人，其竞租报价为该项目招租成交价。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（四）为保护出租人和意向承租人的合法权益，出租人在此特别提示，设定以下内容作为要约，意向承租人一旦通过竞租资格确认且交纳竞租保证金，即视为对此的承诺：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宋体" w:hAnsi="宋体" w:eastAsia="宋体" w:cs="宋体"/>
          <w:i w:val="0"/>
          <w:caps w:val="0"/>
          <w:color w:val="000000"/>
          <w:spacing w:val="0"/>
          <w:sz w:val="18"/>
          <w:szCs w:val="18"/>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若非出租人原因，意向承租人（承租人）出现下列情形导致交易无法推进或影响交易秩序的，其交纳的竞租保证金不予退还；（1）提出申请并交纳竞租保证金后未参与后续交易的；（2）在竞价过程中，各意向承租人未进行有效报价的；（3）在被确定为承租人后，未按约定时限与出租人签订租赁合同或未按合同约定足额支付租赁价款的；（4）各意向承租人之间相互串通、影响公平竞争的；（5）其他无故不参与竞租或无故放弃承租行为的；（6）本公告或公告附件约定的其他情形。意向承租人被确定为承租人后，其交纳的竞租保证金转为租赁保证金；其余意向承租人所交纳的竞租保证金在承租人被确定之日起15个工作日内由出租人原路径全额不计息返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五）意向承租人须通过查阅招租公告、实地踏勘等方式详细了解招租标的情况及有关政策规定。若决定承租，须在报名时承诺将自行承担相应的风险。招租标的以实物现状交验为准，意向承租人在挂网招租期间有权利及义务自行对招租标的房产进行全面了解，一经递交《竞租申请承诺书》并交纳竞租保证金，即表明已完全了解与认可招租标的状况及相关约定，自愿接受招租标的的全部现状及瑕疵，并愿承担一切责任与风险。一旦确定为承租人后不得以不了解招租标的状况及瑕疵为由，而拒签合同、拖延履约、拒付租赁价款或到期不退还招租标的，否则将视为违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六）意向承租人须在被确定为承租人之日起3个工作日内与出租人签订租赁合同，并将第一年租金一次性转入出租人指定账户或者刷银联卡的方式缴纳。因承租人原因未在规定时限内签订合同的，除扣除竞租保证金外，出租人有权单方面终结此次租赁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七）招租标的租赁交易产生的税费按规定由出租人及承租人自行缴纳。标的资产移交后所产生的费用，包括但不限于资产管理、保洁、日常维修维护、水、电、增设或更新设施等由承租人自行负责。确为资产原有安全隐患或结构性瑕疵的由出租人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（八）出租人负责在签订合同之日起5个工作日内移交标的。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九）本次招租标的资产包括但不限于房屋改造装修、排水管道整治必须征得出租人同意后方可实施，不得改变房屋的结构，不得危及房屋使用安全；承租人对房屋装修、装潢所产生的费用均由承租人自行承担，租赁期满，如不再续租，承租人不得要求出租人补偿其装修、装潢费用，并不得以此为借口对招租标的的结构和装修进行损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（十）承租人经营范围应符合国家规定及政府规划，不得破坏标的周边环境及其配套设施、设备和结构。承租人因自身原因违法造成处罚由承租人自行承担。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（十一）承租人缴纳的租赁保证金在租赁到期后，如无违约行为，由出租人全额不计息退还。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（十二）本次招租标的面积以实际现状移交为准，若与本公告披露的面积有出入，成交价不予调整。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（十三）以上招租标的未经出租人同意不得转租，若发生私下转租行为，出租人将收回房屋资产，其缴纳的租赁保证金不予退还。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（十四）未尽事宜，以现场答疑为准。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left"/>
        <w:rPr>
          <w:rFonts w:hint="eastAsia" w:ascii="方正仿宋_GBK" w:hAnsi="方正仿宋_GBK" w:eastAsia="方正仿宋_GBK" w:cs="方正仿宋_GBK"/>
          <w:i w:val="0"/>
          <w:caps w:val="0"/>
          <w:color w:val="000000"/>
          <w:spacing w:val="0"/>
          <w:sz w:val="32"/>
          <w:szCs w:val="32"/>
          <w:lang w:val="en-US"/>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报名联系人：何老师     联系电话：023-74639909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报名地址：重庆市垫江县桂阳街道桂西大道南二段2号金融科技大厦一楼（渝垫集团营销中心）</w:t>
      </w:r>
    </w:p>
    <w:p>
      <w:pPr>
        <w:rPr>
          <w:rFonts w:hint="eastAsia" w:ascii="方正仿宋_GBK" w:hAnsi="方正仿宋_GBK" w:eastAsia="方正仿宋_GBK" w:cs="方正仿宋_GBK"/>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附件：1、竞租申请承诺书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 xml:space="preserve">      2、授权委托书</w:t>
      </w:r>
    </w:p>
    <w:bookmarkEnd w:id="0"/>
    <w:sectPr>
      <w:pgSz w:w="11906" w:h="16838"/>
      <w:pgMar w:top="1440" w:right="1800" w:bottom="1440" w:left="18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NjY4ZGJiMzRhMzcxMWVkNzg2MWViZGYxYjE3MzcifQ=="/>
  </w:docVars>
  <w:rsids>
    <w:rsidRoot w:val="00000000"/>
    <w:rsid w:val="00510376"/>
    <w:rsid w:val="01001B5E"/>
    <w:rsid w:val="01020826"/>
    <w:rsid w:val="01AD08C9"/>
    <w:rsid w:val="01C0753F"/>
    <w:rsid w:val="04133442"/>
    <w:rsid w:val="07CB0931"/>
    <w:rsid w:val="09524A8B"/>
    <w:rsid w:val="0A9B46A5"/>
    <w:rsid w:val="0B48482D"/>
    <w:rsid w:val="0BC3087D"/>
    <w:rsid w:val="0BD20B6E"/>
    <w:rsid w:val="0CD743AC"/>
    <w:rsid w:val="0DB83D53"/>
    <w:rsid w:val="111F7DDE"/>
    <w:rsid w:val="15541993"/>
    <w:rsid w:val="15A90D12"/>
    <w:rsid w:val="16B234A2"/>
    <w:rsid w:val="16BB02D8"/>
    <w:rsid w:val="186D542B"/>
    <w:rsid w:val="18B33C5D"/>
    <w:rsid w:val="19E10D5C"/>
    <w:rsid w:val="1AB9289E"/>
    <w:rsid w:val="1AD67034"/>
    <w:rsid w:val="1F884DA0"/>
    <w:rsid w:val="1F8A74DF"/>
    <w:rsid w:val="1FDC75A4"/>
    <w:rsid w:val="22E6365C"/>
    <w:rsid w:val="23092FEC"/>
    <w:rsid w:val="24A361D8"/>
    <w:rsid w:val="24E26A19"/>
    <w:rsid w:val="25916979"/>
    <w:rsid w:val="2604539D"/>
    <w:rsid w:val="261A3063"/>
    <w:rsid w:val="26DB05A5"/>
    <w:rsid w:val="28242964"/>
    <w:rsid w:val="29825412"/>
    <w:rsid w:val="29C4608F"/>
    <w:rsid w:val="2A1D0E50"/>
    <w:rsid w:val="2A261D85"/>
    <w:rsid w:val="2A3D0BE0"/>
    <w:rsid w:val="2AD35D2B"/>
    <w:rsid w:val="2BD61589"/>
    <w:rsid w:val="2BD83E06"/>
    <w:rsid w:val="2C076801"/>
    <w:rsid w:val="2C923719"/>
    <w:rsid w:val="2D6644A8"/>
    <w:rsid w:val="2F7178F7"/>
    <w:rsid w:val="2FCC0AB7"/>
    <w:rsid w:val="316A49CA"/>
    <w:rsid w:val="31F93DAC"/>
    <w:rsid w:val="32F50547"/>
    <w:rsid w:val="3301222A"/>
    <w:rsid w:val="336B5C4A"/>
    <w:rsid w:val="3436680F"/>
    <w:rsid w:val="344B7E80"/>
    <w:rsid w:val="35B00755"/>
    <w:rsid w:val="380D5088"/>
    <w:rsid w:val="381F4EB0"/>
    <w:rsid w:val="387463B2"/>
    <w:rsid w:val="38E971B3"/>
    <w:rsid w:val="3920212F"/>
    <w:rsid w:val="3A960861"/>
    <w:rsid w:val="3AB4749C"/>
    <w:rsid w:val="3B783AC3"/>
    <w:rsid w:val="3CB01D69"/>
    <w:rsid w:val="3D42082D"/>
    <w:rsid w:val="3EDA5D29"/>
    <w:rsid w:val="3FF72A40"/>
    <w:rsid w:val="417F2338"/>
    <w:rsid w:val="418A7958"/>
    <w:rsid w:val="44FF34A7"/>
    <w:rsid w:val="45DE60DE"/>
    <w:rsid w:val="46946183"/>
    <w:rsid w:val="4A0B1FA6"/>
    <w:rsid w:val="4D6677D5"/>
    <w:rsid w:val="4FDB4C44"/>
    <w:rsid w:val="50BB609F"/>
    <w:rsid w:val="51463A0F"/>
    <w:rsid w:val="535A32F5"/>
    <w:rsid w:val="56504902"/>
    <w:rsid w:val="56CF1B64"/>
    <w:rsid w:val="58BF48D4"/>
    <w:rsid w:val="58EA16C7"/>
    <w:rsid w:val="59676879"/>
    <w:rsid w:val="59AF3CAA"/>
    <w:rsid w:val="5CA00C74"/>
    <w:rsid w:val="619417E0"/>
    <w:rsid w:val="632559FD"/>
    <w:rsid w:val="632D3253"/>
    <w:rsid w:val="64B25A10"/>
    <w:rsid w:val="64C07805"/>
    <w:rsid w:val="65181FD0"/>
    <w:rsid w:val="656D1D8E"/>
    <w:rsid w:val="65EC55A1"/>
    <w:rsid w:val="663933E7"/>
    <w:rsid w:val="66746C97"/>
    <w:rsid w:val="670B679E"/>
    <w:rsid w:val="67DF0D79"/>
    <w:rsid w:val="687C51A2"/>
    <w:rsid w:val="68907589"/>
    <w:rsid w:val="689D6836"/>
    <w:rsid w:val="6BCE4EB6"/>
    <w:rsid w:val="6C872CCF"/>
    <w:rsid w:val="701560F3"/>
    <w:rsid w:val="70AC13C5"/>
    <w:rsid w:val="70F90ED5"/>
    <w:rsid w:val="72FB2D14"/>
    <w:rsid w:val="746454AB"/>
    <w:rsid w:val="74E27967"/>
    <w:rsid w:val="74FB6CD0"/>
    <w:rsid w:val="764B06C9"/>
    <w:rsid w:val="76AE24B4"/>
    <w:rsid w:val="774D3A7A"/>
    <w:rsid w:val="77545F0B"/>
    <w:rsid w:val="780116EE"/>
    <w:rsid w:val="782517BA"/>
    <w:rsid w:val="7BB306E7"/>
    <w:rsid w:val="7BE15A54"/>
    <w:rsid w:val="7C354ADD"/>
    <w:rsid w:val="7C5E5DE2"/>
    <w:rsid w:val="7CBA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bCs/>
    </w:rPr>
  </w:style>
  <w:style w:type="character" w:styleId="6">
    <w:name w:val="FollowedHyperlink"/>
    <w:basedOn w:val="4"/>
    <w:autoRedefine/>
    <w:qFormat/>
    <w:uiPriority w:val="0"/>
    <w:rPr>
      <w:color w:val="4D7AD8"/>
      <w:u w:val="none"/>
    </w:rPr>
  </w:style>
  <w:style w:type="character" w:styleId="7">
    <w:name w:val="HTML Definition"/>
    <w:basedOn w:val="4"/>
    <w:autoRedefine/>
    <w:qFormat/>
    <w:uiPriority w:val="0"/>
  </w:style>
  <w:style w:type="character" w:styleId="8">
    <w:name w:val="HTML Variable"/>
    <w:basedOn w:val="4"/>
    <w:autoRedefine/>
    <w:qFormat/>
    <w:uiPriority w:val="0"/>
  </w:style>
  <w:style w:type="character" w:styleId="9">
    <w:name w:val="Hyperlink"/>
    <w:basedOn w:val="4"/>
    <w:autoRedefine/>
    <w:qFormat/>
    <w:uiPriority w:val="0"/>
    <w:rPr>
      <w:color w:val="0000FF"/>
      <w:u w:val="single"/>
    </w:rPr>
  </w:style>
  <w:style w:type="character" w:styleId="10">
    <w:name w:val="HTML Code"/>
    <w:basedOn w:val="4"/>
    <w:autoRedefine/>
    <w:qFormat/>
    <w:uiPriority w:val="0"/>
    <w:rPr>
      <w:rFonts w:ascii="Consolas" w:hAnsi="Consolas" w:eastAsia="Consolas" w:cs="Consolas"/>
      <w:color w:val="999999"/>
      <w:sz w:val="21"/>
      <w:szCs w:val="21"/>
      <w:bdr w:val="single" w:color="auto" w:sz="2" w:space="0"/>
    </w:rPr>
  </w:style>
  <w:style w:type="character" w:styleId="11">
    <w:name w:val="HTML Cite"/>
    <w:basedOn w:val="4"/>
    <w:autoRedefine/>
    <w:qFormat/>
    <w:uiPriority w:val="0"/>
    <w:rPr>
      <w:color w:val="656565"/>
      <w:u w:val="none"/>
    </w:rPr>
  </w:style>
  <w:style w:type="character" w:styleId="12">
    <w:name w:val="HTML Keyboard"/>
    <w:basedOn w:val="4"/>
    <w:autoRedefine/>
    <w:qFormat/>
    <w:uiPriority w:val="0"/>
    <w:rPr>
      <w:rFonts w:hint="default" w:ascii="Consolas" w:hAnsi="Consolas" w:eastAsia="Consolas" w:cs="Consolas"/>
      <w:sz w:val="21"/>
      <w:szCs w:val="21"/>
    </w:rPr>
  </w:style>
  <w:style w:type="character" w:styleId="13">
    <w:name w:val="HTML Sample"/>
    <w:basedOn w:val="4"/>
    <w:autoRedefine/>
    <w:qFormat/>
    <w:uiPriority w:val="0"/>
    <w:rPr>
      <w:rFonts w:hint="default" w:ascii="Consolas" w:hAnsi="Consolas" w:eastAsia="Consolas" w:cs="Consolas"/>
      <w:sz w:val="21"/>
      <w:szCs w:val="21"/>
    </w:rPr>
  </w:style>
  <w:style w:type="character" w:customStyle="1" w:styleId="14">
    <w:name w:val="more"/>
    <w:basedOn w:val="4"/>
    <w:autoRedefine/>
    <w:qFormat/>
    <w:uiPriority w:val="0"/>
  </w:style>
  <w:style w:type="character" w:customStyle="1" w:styleId="15">
    <w:name w:val="more1"/>
    <w:basedOn w:val="4"/>
    <w:autoRedefine/>
    <w:qFormat/>
    <w:uiPriority w:val="0"/>
  </w:style>
  <w:style w:type="character" w:customStyle="1" w:styleId="16">
    <w:name w:val="more2"/>
    <w:basedOn w:val="4"/>
    <w:autoRedefine/>
    <w:qFormat/>
    <w:uiPriority w:val="0"/>
  </w:style>
  <w:style w:type="character" w:customStyle="1" w:styleId="17">
    <w:name w:val="more3"/>
    <w:basedOn w:val="4"/>
    <w:autoRedefine/>
    <w:qFormat/>
    <w:uiPriority w:val="0"/>
  </w:style>
  <w:style w:type="character" w:customStyle="1" w:styleId="18">
    <w:name w:val="lmbt"/>
    <w:basedOn w:val="4"/>
    <w:autoRedefine/>
    <w:qFormat/>
    <w:uiPriority w:val="0"/>
    <w:rPr>
      <w:b/>
      <w:color w:val="CC0000"/>
      <w:spacing w:val="30"/>
    </w:rPr>
  </w:style>
  <w:style w:type="character" w:customStyle="1" w:styleId="19">
    <w:name w:val="auto-pass-node"/>
    <w:basedOn w:val="4"/>
    <w:autoRedefine/>
    <w:qFormat/>
    <w:uiPriority w:val="0"/>
    <w:rPr>
      <w:bdr w:val="single" w:color="DC4446" w:sz="6" w:space="0"/>
      <w:shd w:val="clear" w:fill="A9E2FF"/>
    </w:rPr>
  </w:style>
  <w:style w:type="character" w:customStyle="1" w:styleId="20">
    <w:name w:val="button"/>
    <w:basedOn w:val="4"/>
    <w:autoRedefine/>
    <w:qFormat/>
    <w:uiPriority w:val="0"/>
  </w:style>
  <w:style w:type="character" w:customStyle="1" w:styleId="21">
    <w:name w:val="ant-tree-iconele"/>
    <w:basedOn w:val="4"/>
    <w:autoRedefine/>
    <w:qFormat/>
    <w:uiPriority w:val="0"/>
  </w:style>
  <w:style w:type="character" w:customStyle="1" w:styleId="22">
    <w:name w:val="ant-tree-checkbox6"/>
    <w:basedOn w:val="4"/>
    <w:autoRedefine/>
    <w:qFormat/>
    <w:uiPriority w:val="0"/>
  </w:style>
  <w:style w:type="character" w:customStyle="1" w:styleId="23">
    <w:name w:val="ant-radio+*"/>
    <w:basedOn w:val="4"/>
    <w:autoRedefine/>
    <w:qFormat/>
    <w:uiPriority w:val="0"/>
  </w:style>
  <w:style w:type="character" w:customStyle="1" w:styleId="24">
    <w:name w:val="ant-select-tree-checkbox"/>
    <w:basedOn w:val="4"/>
    <w:autoRedefine/>
    <w:qFormat/>
    <w:uiPriority w:val="0"/>
  </w:style>
  <w:style w:type="character" w:customStyle="1" w:styleId="25">
    <w:name w:val="wea-thumbnails-doc-content-subtitle"/>
    <w:basedOn w:val="4"/>
    <w:autoRedefine/>
    <w:qFormat/>
    <w:uiPriority w:val="0"/>
    <w:rPr>
      <w:color w:val="9A9A9A"/>
    </w:rPr>
  </w:style>
  <w:style w:type="character" w:customStyle="1" w:styleId="26">
    <w:name w:val="ant-select-tree-iconele"/>
    <w:basedOn w:val="4"/>
    <w:autoRedefine/>
    <w:qFormat/>
    <w:uiPriority w:val="0"/>
  </w:style>
  <w:style w:type="character" w:customStyle="1" w:styleId="27">
    <w:name w:val="ant-select-tree-switcher"/>
    <w:basedOn w:val="4"/>
    <w:autoRedefine/>
    <w:qFormat/>
    <w:uiPriority w:val="0"/>
  </w:style>
  <w:style w:type="character" w:customStyle="1" w:styleId="28">
    <w:name w:val="tmpztreemove_arrow"/>
    <w:basedOn w:val="4"/>
    <w:autoRedefine/>
    <w:qFormat/>
    <w:uiPriority w:val="0"/>
  </w:style>
  <w:style w:type="character" w:customStyle="1" w:styleId="29">
    <w:name w:val="first-of-type"/>
    <w:basedOn w:val="4"/>
    <w:autoRedefine/>
    <w:qFormat/>
    <w:uiPriority w:val="0"/>
    <w:rPr>
      <w:color w:val="FF0000"/>
    </w:rPr>
  </w:style>
  <w:style w:type="character" w:customStyle="1" w:styleId="30">
    <w:name w:val="first-of-type1"/>
    <w:basedOn w:val="4"/>
    <w:autoRedefine/>
    <w:qFormat/>
    <w:uiPriority w:val="0"/>
    <w:rPr>
      <w:color w:val="FF0000"/>
    </w:rPr>
  </w:style>
  <w:style w:type="character" w:customStyle="1" w:styleId="31">
    <w:name w:val="ant-tree-switcher6"/>
    <w:basedOn w:val="4"/>
    <w:autoRedefine/>
    <w:qFormat/>
    <w:uiPriority w:val="0"/>
  </w:style>
  <w:style w:type="character" w:customStyle="1" w:styleId="32">
    <w:name w:val="passed-node"/>
    <w:basedOn w:val="4"/>
    <w:autoRedefine/>
    <w:qFormat/>
    <w:uiPriority w:val="0"/>
    <w:rPr>
      <w:bdr w:val="single" w:color="49A8D4" w:sz="6" w:space="0"/>
      <w:shd w:val="clear" w:fill="A9E3FF"/>
    </w:rPr>
  </w:style>
  <w:style w:type="character" w:customStyle="1" w:styleId="33">
    <w:name w:val="not-pass-node"/>
    <w:basedOn w:val="4"/>
    <w:autoRedefine/>
    <w:qFormat/>
    <w:uiPriority w:val="0"/>
    <w:rPr>
      <w:bdr w:val="single" w:color="5ABD6B" w:sz="6" w:space="0"/>
      <w:shd w:val="clear" w:fill="BFF3C3"/>
    </w:rPr>
  </w:style>
  <w:style w:type="character" w:customStyle="1" w:styleId="34">
    <w:name w:val="current-node"/>
    <w:basedOn w:val="4"/>
    <w:autoRedefine/>
    <w:qFormat/>
    <w:uiPriority w:val="0"/>
    <w:rPr>
      <w:bdr w:val="single" w:color="F5B87B" w:sz="6" w:space="0"/>
      <w:shd w:val="clear" w:fill="FFE8CC"/>
    </w:rPr>
  </w:style>
  <w:style w:type="character" w:customStyle="1" w:styleId="35">
    <w:name w:val="ant-tree-checkbox"/>
    <w:basedOn w:val="4"/>
    <w:autoRedefine/>
    <w:qFormat/>
    <w:uiPriority w:val="0"/>
  </w:style>
  <w:style w:type="character" w:customStyle="1" w:styleId="36">
    <w:name w:val="ant-tree-switcher"/>
    <w:basedOn w:val="4"/>
    <w:autoRedefine/>
    <w:qFormat/>
    <w:uiPriority w:val="0"/>
  </w:style>
  <w:style w:type="character" w:customStyle="1" w:styleId="37">
    <w:name w:val="font31"/>
    <w:basedOn w:val="4"/>
    <w:autoRedefine/>
    <w:qFormat/>
    <w:uiPriority w:val="0"/>
    <w:rPr>
      <w:rFonts w:ascii="仿宋" w:hAnsi="仿宋" w:eastAsia="仿宋" w:cs="仿宋"/>
      <w:color w:val="000000"/>
      <w:sz w:val="18"/>
      <w:szCs w:val="18"/>
      <w:u w:val="none"/>
    </w:rPr>
  </w:style>
  <w:style w:type="character" w:customStyle="1" w:styleId="38">
    <w:name w:val="font11"/>
    <w:basedOn w:val="4"/>
    <w:autoRedefine/>
    <w:qFormat/>
    <w:uiPriority w:val="0"/>
    <w:rPr>
      <w:rFonts w:hint="eastAsia" w:ascii="宋体" w:hAnsi="宋体" w:eastAsia="宋体" w:cs="宋体"/>
      <w:color w:val="000000"/>
      <w:sz w:val="18"/>
      <w:szCs w:val="18"/>
      <w:u w:val="none"/>
    </w:rPr>
  </w:style>
  <w:style w:type="character" w:customStyle="1" w:styleId="39">
    <w:name w:val="font21"/>
    <w:basedOn w:val="4"/>
    <w:autoRedefine/>
    <w:qFormat/>
    <w:uiPriority w:val="0"/>
    <w:rPr>
      <w:rFonts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2352</Words>
  <Characters>2492</Characters>
  <Lines>0</Lines>
  <Paragraphs>0</Paragraphs>
  <TotalTime>17</TotalTime>
  <ScaleCrop>false</ScaleCrop>
  <LinksUpToDate>false</LinksUpToDate>
  <CharactersWithSpaces>2512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综合部</cp:lastModifiedBy>
  <cp:lastPrinted>2023-11-20T09:46:00Z</cp:lastPrinted>
  <dcterms:modified xsi:type="dcterms:W3CDTF">2024-07-15T03:50:23Z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F7D1CB27B4EC415EA97E8F2303FAD4F4</vt:lpwstr>
  </property>
  <property fmtid="{D5CDD505-2E9C-101B-9397-08002B2CF9AE}" pid="4" name="KSOSaveFontToCloudKey">
    <vt:lpwstr>1015280068_cloud</vt:lpwstr>
  </property>
</Properties>
</file>